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6557" w14:textId="77777777" w:rsidR="006160B4" w:rsidRDefault="006160B4" w:rsidP="006160B4">
      <w:pPr>
        <w:pStyle w:val="Body"/>
        <w:jc w:val="both"/>
        <w:rPr>
          <w:rFonts w:ascii="Century Gothic" w:eastAsia="Century Gothic" w:hAnsi="Century Gothic" w:cs="Century Gothic"/>
          <w:color w:val="404040"/>
          <w:sz w:val="20"/>
          <w:szCs w:val="20"/>
        </w:rPr>
      </w:pPr>
      <w:r>
        <w:rPr>
          <w:rFonts w:ascii="Century Gothic" w:hAnsi="Century Gothic"/>
          <w:color w:val="404040"/>
          <w:sz w:val="20"/>
          <w:szCs w:val="20"/>
        </w:rPr>
        <w:t>For immediate release</w:t>
      </w:r>
      <w:bookmarkStart w:id="0" w:name="_GoBack"/>
      <w:bookmarkEnd w:id="0"/>
    </w:p>
    <w:p w14:paraId="562595DE" w14:textId="77777777" w:rsidR="006160B4" w:rsidRDefault="006160B4" w:rsidP="006160B4">
      <w:pPr>
        <w:pStyle w:val="Body"/>
        <w:jc w:val="both"/>
        <w:rPr>
          <w:rFonts w:ascii="Century Gothic" w:eastAsia="Century Gothic" w:hAnsi="Century Gothic" w:cs="Century Gothic"/>
          <w:color w:val="404040"/>
          <w:sz w:val="20"/>
          <w:szCs w:val="20"/>
        </w:rPr>
      </w:pPr>
      <w:r w:rsidRPr="006160B4">
        <w:rPr>
          <w:rFonts w:ascii="Helvetica Neue" w:eastAsia="Helvetica Neue" w:hAnsi="Helvetica Neue" w:cs="Helvetica Neue"/>
          <w:noProof/>
          <w:sz w:val="22"/>
          <w:szCs w:val="22"/>
        </w:rPr>
        <w:drawing>
          <wp:anchor distT="0" distB="0" distL="114300" distR="114300" simplePos="0" relativeHeight="251658240" behindDoc="0" locked="0" layoutInCell="1" allowOverlap="1" wp14:anchorId="1CDEED16" wp14:editId="2F3A28CE">
            <wp:simplePos x="0" y="0"/>
            <wp:positionH relativeFrom="margin">
              <wp:posOffset>50800</wp:posOffset>
            </wp:positionH>
            <wp:positionV relativeFrom="margin">
              <wp:posOffset>268605</wp:posOffset>
            </wp:positionV>
            <wp:extent cx="2404745" cy="1602740"/>
            <wp:effectExtent l="0" t="0" r="8255" b="0"/>
            <wp:wrapSquare wrapText="bothSides"/>
            <wp:docPr id="1" name="Picture 1" descr="/Users/Andrea/Desktop/Christine We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a/Desktop/Christine We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4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348A0" w14:textId="77777777" w:rsidR="006160B4" w:rsidRPr="00F03B03" w:rsidRDefault="006160B4" w:rsidP="006160B4">
      <w:pPr>
        <w:pStyle w:val="Body"/>
        <w:spacing w:line="360" w:lineRule="auto"/>
        <w:jc w:val="both"/>
        <w:rPr>
          <w:rFonts w:ascii="Century Gothic" w:hAnsi="Century Gothic"/>
          <w:iCs/>
          <w:color w:val="404040"/>
          <w:sz w:val="28"/>
          <w:szCs w:val="28"/>
        </w:rPr>
      </w:pPr>
      <w:r w:rsidRPr="00F03B03">
        <w:rPr>
          <w:rFonts w:ascii="Century Gothic" w:hAnsi="Century Gothic"/>
          <w:iCs/>
          <w:color w:val="404040"/>
          <w:sz w:val="28"/>
          <w:szCs w:val="28"/>
        </w:rPr>
        <w:t xml:space="preserve">Christine Weir – </w:t>
      </w:r>
      <w:r w:rsidRPr="00F03B03">
        <w:rPr>
          <w:rFonts w:ascii="Century Gothic" w:hAnsi="Century Gothic"/>
          <w:i/>
          <w:iCs/>
          <w:color w:val="404040"/>
          <w:sz w:val="28"/>
          <w:szCs w:val="28"/>
        </w:rPr>
        <w:t>Qualia</w:t>
      </w:r>
    </w:p>
    <w:p w14:paraId="6236204D" w14:textId="77777777" w:rsidR="006160B4" w:rsidRPr="00F03B03" w:rsidRDefault="006160B4" w:rsidP="006160B4">
      <w:pPr>
        <w:pStyle w:val="Body"/>
        <w:spacing w:line="480" w:lineRule="auto"/>
        <w:jc w:val="both"/>
        <w:rPr>
          <w:rFonts w:ascii="Century Gothic" w:eastAsia="Century Gothic" w:hAnsi="Century Gothic" w:cs="Century Gothic"/>
          <w:b/>
          <w:color w:val="404040"/>
          <w:sz w:val="20"/>
          <w:szCs w:val="20"/>
        </w:rPr>
      </w:pPr>
      <w:r w:rsidRPr="00F03B03">
        <w:rPr>
          <w:rFonts w:ascii="Century Gothic" w:hAnsi="Century Gothic"/>
          <w:b/>
          <w:color w:val="404040"/>
          <w:sz w:val="20"/>
          <w:szCs w:val="20"/>
        </w:rPr>
        <w:t>May 20</w:t>
      </w:r>
      <w:r w:rsidRPr="00F03B03">
        <w:rPr>
          <w:rFonts w:ascii="Century Gothic" w:hAnsi="Century Gothic"/>
          <w:b/>
          <w:color w:val="404040"/>
          <w:sz w:val="20"/>
          <w:szCs w:val="20"/>
          <w:vertAlign w:val="superscript"/>
        </w:rPr>
        <w:t>th</w:t>
      </w:r>
      <w:r w:rsidRPr="00F03B03">
        <w:rPr>
          <w:rFonts w:ascii="Century Gothic" w:hAnsi="Century Gothic"/>
          <w:b/>
          <w:color w:val="404040"/>
          <w:sz w:val="20"/>
          <w:szCs w:val="20"/>
        </w:rPr>
        <w:t xml:space="preserve"> – June 17</w:t>
      </w:r>
      <w:r w:rsidRPr="00F03B03">
        <w:rPr>
          <w:rFonts w:ascii="Century Gothic" w:hAnsi="Century Gothic"/>
          <w:b/>
          <w:color w:val="404040"/>
          <w:sz w:val="20"/>
          <w:szCs w:val="20"/>
          <w:vertAlign w:val="superscript"/>
        </w:rPr>
        <w:t>th</w:t>
      </w:r>
      <w:r w:rsidRPr="00F03B03">
        <w:rPr>
          <w:rFonts w:ascii="Century Gothic" w:hAnsi="Century Gothic"/>
          <w:b/>
          <w:color w:val="404040"/>
          <w:sz w:val="20"/>
          <w:szCs w:val="20"/>
        </w:rPr>
        <w:t>, 2017</w:t>
      </w:r>
    </w:p>
    <w:p w14:paraId="518225AE" w14:textId="77777777" w:rsidR="006160B4" w:rsidRPr="00F03B03" w:rsidRDefault="006160B4" w:rsidP="006160B4">
      <w:pPr>
        <w:pStyle w:val="Body"/>
        <w:spacing w:line="480" w:lineRule="auto"/>
        <w:jc w:val="both"/>
        <w:rPr>
          <w:rFonts w:ascii="Century Gothic" w:hAnsi="Century Gothic"/>
          <w:b/>
          <w:color w:val="404040"/>
          <w:sz w:val="20"/>
          <w:szCs w:val="20"/>
        </w:rPr>
      </w:pPr>
      <w:r w:rsidRPr="00F03B03">
        <w:rPr>
          <w:rFonts w:ascii="Century Gothic" w:hAnsi="Century Gothic"/>
          <w:b/>
          <w:color w:val="404040"/>
          <w:sz w:val="20"/>
          <w:szCs w:val="20"/>
        </w:rPr>
        <w:t>OPENING RECEPTION: Saturday, May 20</w:t>
      </w:r>
      <w:r w:rsidRPr="00F03B03">
        <w:rPr>
          <w:rFonts w:ascii="Century Gothic" w:hAnsi="Century Gothic"/>
          <w:b/>
          <w:color w:val="404040"/>
          <w:sz w:val="20"/>
          <w:szCs w:val="20"/>
          <w:vertAlign w:val="superscript"/>
        </w:rPr>
        <w:t>th</w:t>
      </w:r>
      <w:r w:rsidRPr="00F03B03">
        <w:rPr>
          <w:rFonts w:ascii="Century Gothic" w:hAnsi="Century Gothic"/>
          <w:b/>
          <w:color w:val="404040"/>
          <w:sz w:val="20"/>
          <w:szCs w:val="20"/>
        </w:rPr>
        <w:t xml:space="preserve">, 6 - 9pm </w:t>
      </w:r>
    </w:p>
    <w:p w14:paraId="08EC59C8" w14:textId="77777777" w:rsidR="006160B4" w:rsidRPr="00F03B03" w:rsidRDefault="006160B4" w:rsidP="006160B4">
      <w:pPr>
        <w:pStyle w:val="Body"/>
        <w:spacing w:line="480" w:lineRule="auto"/>
        <w:jc w:val="both"/>
        <w:rPr>
          <w:rFonts w:ascii="Century Gothic" w:eastAsia="Century Gothic" w:hAnsi="Century Gothic" w:cs="Century Gothic"/>
          <w:color w:val="404040"/>
          <w:sz w:val="20"/>
          <w:szCs w:val="20"/>
        </w:rPr>
      </w:pPr>
      <w:r w:rsidRPr="00F03B03">
        <w:rPr>
          <w:rFonts w:ascii="Century Gothic" w:hAnsi="Century Gothic"/>
          <w:color w:val="404040"/>
          <w:sz w:val="20"/>
          <w:szCs w:val="20"/>
        </w:rPr>
        <w:t>RSVP Essential to: rsvp@launchla.org</w:t>
      </w:r>
    </w:p>
    <w:p w14:paraId="6E3D11C3" w14:textId="77777777" w:rsidR="006160B4" w:rsidRPr="00F03B03" w:rsidRDefault="006160B4" w:rsidP="006160B4">
      <w:pPr>
        <w:pStyle w:val="Body"/>
        <w:spacing w:line="480" w:lineRule="auto"/>
        <w:jc w:val="both"/>
        <w:rPr>
          <w:rFonts w:ascii="Century Gothic" w:hAnsi="Century Gothic"/>
          <w:color w:val="404040"/>
          <w:sz w:val="20"/>
          <w:szCs w:val="20"/>
        </w:rPr>
      </w:pPr>
      <w:r w:rsidRPr="00F03B03">
        <w:rPr>
          <w:rFonts w:ascii="Century Gothic" w:hAnsi="Century Gothic"/>
          <w:color w:val="404040"/>
          <w:sz w:val="20"/>
          <w:szCs w:val="20"/>
        </w:rPr>
        <w:t>Gallery Hours: Wednesday – Saturday 12-6pm</w:t>
      </w:r>
    </w:p>
    <w:p w14:paraId="37DF6A50" w14:textId="77777777" w:rsidR="006160B4" w:rsidRPr="006160B4" w:rsidRDefault="006160B4" w:rsidP="006160B4">
      <w:pPr>
        <w:pStyle w:val="Body"/>
        <w:spacing w:line="480" w:lineRule="auto"/>
        <w:jc w:val="both"/>
        <w:rPr>
          <w:rFonts w:ascii="Century Gothic" w:hAnsi="Century Gothic"/>
          <w:color w:val="404040"/>
          <w:sz w:val="22"/>
          <w:szCs w:val="22"/>
        </w:rPr>
      </w:pPr>
    </w:p>
    <w:p w14:paraId="10FE5E4D" w14:textId="4F098852" w:rsidR="006160B4" w:rsidRDefault="00731C4D" w:rsidP="006160B4">
      <w:pPr>
        <w:widowControl w:val="0"/>
        <w:jc w:val="both"/>
        <w:rPr>
          <w:rFonts w:ascii="Century Gothic" w:eastAsia="Helvetica Neue" w:hAnsi="Century Gothic" w:cs="Helvetica Neue"/>
          <w:sz w:val="22"/>
          <w:szCs w:val="22"/>
        </w:rPr>
      </w:pPr>
      <w:r>
        <w:rPr>
          <w:rFonts w:ascii="Century Gothic" w:eastAsia="Helvetica Neue" w:hAnsi="Century Gothic" w:cs="Helvetica Neue"/>
          <w:sz w:val="22"/>
          <w:szCs w:val="22"/>
        </w:rPr>
        <w:t>Launch LA is prou</w:t>
      </w:r>
      <w:r w:rsidR="006160B4" w:rsidRPr="006160B4">
        <w:rPr>
          <w:rFonts w:ascii="Century Gothic" w:eastAsia="Helvetica Neue" w:hAnsi="Century Gothic" w:cs="Helvetica Neue"/>
          <w:sz w:val="22"/>
          <w:szCs w:val="22"/>
        </w:rPr>
        <w:t xml:space="preserve">d to announce its upcoming exhibition with local artist Christine Weir. </w:t>
      </w:r>
      <w:r w:rsidR="006160B4" w:rsidRPr="006160B4">
        <w:rPr>
          <w:rFonts w:ascii="Century Gothic" w:eastAsia="Helvetica Neue" w:hAnsi="Century Gothic" w:cs="Helvetica Neue"/>
          <w:b/>
          <w:i/>
          <w:sz w:val="22"/>
          <w:szCs w:val="22"/>
        </w:rPr>
        <w:t>Qualia</w:t>
      </w:r>
      <w:r w:rsidR="006160B4" w:rsidRPr="006160B4">
        <w:rPr>
          <w:rFonts w:ascii="Century Gothic" w:eastAsia="Helvetica Neue" w:hAnsi="Century Gothic" w:cs="Helvetica Neue"/>
          <w:i/>
          <w:sz w:val="22"/>
          <w:szCs w:val="22"/>
        </w:rPr>
        <w:t xml:space="preserve"> </w:t>
      </w:r>
      <w:r w:rsidR="006160B4" w:rsidRPr="006160B4">
        <w:rPr>
          <w:rFonts w:ascii="Century Gothic" w:eastAsia="Helvetica Neue" w:hAnsi="Century Gothic" w:cs="Helvetica Neue"/>
          <w:sz w:val="22"/>
          <w:szCs w:val="22"/>
        </w:rPr>
        <w:t>is a survey of Weir’s latest body of work that explores the emotional complexities of contemporary life. In this series, she meticulously and earnestly chronicles the internal response to chaos brought upon us through outside circumstances.</w:t>
      </w:r>
    </w:p>
    <w:p w14:paraId="09745E48" w14:textId="77777777" w:rsidR="006160B4" w:rsidRDefault="006160B4" w:rsidP="006160B4">
      <w:pPr>
        <w:widowControl w:val="0"/>
        <w:jc w:val="both"/>
        <w:rPr>
          <w:rFonts w:ascii="Century Gothic" w:eastAsia="Helvetica Neue" w:hAnsi="Century Gothic" w:cs="Helvetica Neue"/>
          <w:sz w:val="22"/>
          <w:szCs w:val="22"/>
        </w:rPr>
      </w:pPr>
    </w:p>
    <w:p w14:paraId="5051AD5F" w14:textId="77777777" w:rsidR="006160B4" w:rsidRPr="006160B4" w:rsidRDefault="006160B4" w:rsidP="006160B4">
      <w:pPr>
        <w:widowControl w:val="0"/>
        <w:jc w:val="both"/>
        <w:rPr>
          <w:rFonts w:ascii="Century Gothic" w:eastAsia="Helvetica Neue" w:hAnsi="Century Gothic" w:cs="Helvetica Neue"/>
          <w:sz w:val="22"/>
          <w:szCs w:val="22"/>
        </w:rPr>
      </w:pPr>
      <w:r w:rsidRPr="006160B4">
        <w:rPr>
          <w:rFonts w:ascii="Century Gothic" w:eastAsia="Helvetica Neue" w:hAnsi="Century Gothic" w:cs="Helvetica Neue"/>
          <w:sz w:val="22"/>
          <w:szCs w:val="22"/>
        </w:rPr>
        <w:t xml:space="preserve">Her most personal body of work to date, Weir uses drawing to take control and have power over this chaos. Each piece is an intricately detailed work of graphite on clay panel with flowing forms reminiscent of flowing rivers. The stark contrast and subtle details builds tension through shadows of light and dark and countless hours spent softly layering different weights of graphite. Each mark, location, and shape holds a different meaning for each onlooker, strenuously leading us across the panel through </w:t>
      </w:r>
      <w:proofErr w:type="spellStart"/>
      <w:r w:rsidRPr="006160B4">
        <w:rPr>
          <w:rFonts w:ascii="Century Gothic" w:eastAsia="Helvetica Neue" w:hAnsi="Century Gothic" w:cs="Helvetica Neue"/>
          <w:sz w:val="22"/>
          <w:szCs w:val="22"/>
        </w:rPr>
        <w:t>riverlike</w:t>
      </w:r>
      <w:proofErr w:type="spellEnd"/>
      <w:r w:rsidRPr="006160B4">
        <w:rPr>
          <w:rFonts w:ascii="Century Gothic" w:eastAsia="Helvetica Neue" w:hAnsi="Century Gothic" w:cs="Helvetica Neue"/>
          <w:sz w:val="22"/>
          <w:szCs w:val="22"/>
        </w:rPr>
        <w:t xml:space="preserve"> and mountainous forms. </w:t>
      </w:r>
    </w:p>
    <w:p w14:paraId="6874FEB5" w14:textId="77777777" w:rsidR="006160B4" w:rsidRPr="006160B4" w:rsidRDefault="006160B4" w:rsidP="006160B4">
      <w:pPr>
        <w:widowControl w:val="0"/>
        <w:jc w:val="both"/>
        <w:rPr>
          <w:rFonts w:ascii="Century Gothic" w:eastAsia="Helvetica Neue" w:hAnsi="Century Gothic" w:cs="Helvetica Neue"/>
          <w:sz w:val="22"/>
          <w:szCs w:val="22"/>
        </w:rPr>
      </w:pPr>
    </w:p>
    <w:p w14:paraId="6B5C66DA" w14:textId="77777777" w:rsidR="006160B4" w:rsidRPr="006160B4" w:rsidRDefault="006160B4" w:rsidP="006160B4">
      <w:pPr>
        <w:widowControl w:val="0"/>
        <w:jc w:val="both"/>
        <w:rPr>
          <w:rFonts w:ascii="Century Gothic" w:eastAsia="Helvetica Neue" w:hAnsi="Century Gothic" w:cs="Helvetica Neue"/>
          <w:sz w:val="22"/>
          <w:szCs w:val="22"/>
        </w:rPr>
      </w:pPr>
      <w:r w:rsidRPr="006160B4">
        <w:rPr>
          <w:rFonts w:ascii="Century Gothic" w:eastAsia="Helvetica Neue" w:hAnsi="Century Gothic" w:cs="Helvetica Neue"/>
          <w:sz w:val="22"/>
          <w:szCs w:val="22"/>
        </w:rPr>
        <w:t xml:space="preserve">Glowing, circular forms give us consistency and space to reconnect with our singular selves. These are a break from the tumultuous and controlled pandemonium that encompasses us on a daily basis through all-consuming commitments – relationships or otherwise. Weir’s forms draw from physical and emotional scars etched onto the landscapes of our lives and the geography that we inhabit. </w:t>
      </w:r>
      <w:r w:rsidRPr="006160B4">
        <w:rPr>
          <w:rFonts w:ascii="Century Gothic" w:eastAsia="Helvetica Neue" w:hAnsi="Century Gothic" w:cs="Helvetica Neue"/>
          <w:color w:val="222222"/>
          <w:sz w:val="22"/>
          <w:szCs w:val="22"/>
          <w:highlight w:val="white"/>
        </w:rPr>
        <w:t xml:space="preserve">By chronicling this trauma in black and white, Weir’s pieces become objective windows through which we can continue to examine the anxieties and emotions of our lives. </w:t>
      </w:r>
    </w:p>
    <w:p w14:paraId="52E2B81F" w14:textId="77777777" w:rsidR="006160B4" w:rsidRPr="006160B4" w:rsidRDefault="006160B4" w:rsidP="006160B4">
      <w:pPr>
        <w:widowControl w:val="0"/>
        <w:jc w:val="both"/>
        <w:rPr>
          <w:rFonts w:ascii="Century Gothic" w:eastAsia="Helvetica Neue" w:hAnsi="Century Gothic" w:cs="Helvetica Neue"/>
          <w:sz w:val="22"/>
          <w:szCs w:val="22"/>
        </w:rPr>
      </w:pPr>
    </w:p>
    <w:p w14:paraId="5EBE7213" w14:textId="77777777" w:rsidR="006160B4" w:rsidRPr="006160B4" w:rsidRDefault="006160B4" w:rsidP="006160B4">
      <w:pPr>
        <w:widowControl w:val="0"/>
        <w:jc w:val="both"/>
        <w:rPr>
          <w:rFonts w:ascii="Century Gothic" w:eastAsia="Helvetica Neue" w:hAnsi="Century Gothic" w:cs="Helvetica Neue"/>
          <w:color w:val="222222"/>
          <w:sz w:val="22"/>
          <w:szCs w:val="22"/>
          <w:highlight w:val="white"/>
        </w:rPr>
      </w:pPr>
    </w:p>
    <w:p w14:paraId="4B2B238F" w14:textId="77777777" w:rsidR="006160B4" w:rsidRPr="006160B4" w:rsidRDefault="006160B4" w:rsidP="006160B4">
      <w:pPr>
        <w:widowControl w:val="0"/>
        <w:jc w:val="both"/>
        <w:rPr>
          <w:rFonts w:ascii="Century Gothic" w:eastAsia="Helvetica Neue" w:hAnsi="Century Gothic" w:cs="Helvetica Neue"/>
          <w:color w:val="222222"/>
          <w:sz w:val="22"/>
          <w:szCs w:val="22"/>
          <w:highlight w:val="white"/>
        </w:rPr>
      </w:pPr>
      <w:r w:rsidRPr="006160B4">
        <w:rPr>
          <w:rFonts w:ascii="Century Gothic" w:eastAsia="Helvetica Neue" w:hAnsi="Century Gothic" w:cs="Helvetica Neue"/>
          <w:b/>
          <w:i/>
          <w:color w:val="222222"/>
          <w:sz w:val="22"/>
          <w:szCs w:val="22"/>
          <w:highlight w:val="white"/>
        </w:rPr>
        <w:t>About Christine Weir</w:t>
      </w:r>
    </w:p>
    <w:p w14:paraId="51000AED" w14:textId="77777777" w:rsidR="006160B4" w:rsidRPr="006160B4" w:rsidRDefault="006160B4" w:rsidP="006160B4">
      <w:pPr>
        <w:widowControl w:val="0"/>
        <w:jc w:val="both"/>
        <w:rPr>
          <w:rFonts w:ascii="Century Gothic" w:eastAsia="Helvetica Neue" w:hAnsi="Century Gothic" w:cs="Helvetica Neue"/>
          <w:sz w:val="22"/>
          <w:szCs w:val="22"/>
          <w:highlight w:val="white"/>
        </w:rPr>
      </w:pPr>
      <w:r w:rsidRPr="006160B4">
        <w:rPr>
          <w:rFonts w:ascii="Century Gothic" w:eastAsia="Helvetica Neue" w:hAnsi="Century Gothic" w:cs="Helvetica Neue"/>
          <w:sz w:val="22"/>
          <w:szCs w:val="22"/>
          <w:highlight w:val="white"/>
        </w:rPr>
        <w:t>After graduating with a BFA in fine arts and drawing from the University of Kutztown, Christine Weir moved to New York City to pursue an MS in Art History at Pratt Institute. She began working as an art appraiser at an auction house in Los Angeles where she experienced a constant influx of artworks, handling thousands of pieces a year. Her interactions with the pieces began to inspire her, paying close attention to alternative techniques and processes while becoming more in tune with what made successful compositions and how she related to the creative process.</w:t>
      </w:r>
    </w:p>
    <w:p w14:paraId="09B0081C" w14:textId="77777777" w:rsidR="00007B00" w:rsidRDefault="007434FD"/>
    <w:sectPr w:rsidR="00007B00" w:rsidSect="00177F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134D" w14:textId="77777777" w:rsidR="007434FD" w:rsidRDefault="007434FD" w:rsidP="006160B4">
      <w:r>
        <w:separator/>
      </w:r>
    </w:p>
  </w:endnote>
  <w:endnote w:type="continuationSeparator" w:id="0">
    <w:p w14:paraId="5C384D55" w14:textId="77777777" w:rsidR="007434FD" w:rsidRDefault="007434FD" w:rsidP="0061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BC81" w14:textId="77777777" w:rsidR="006160B4" w:rsidRPr="006160B4" w:rsidRDefault="006160B4" w:rsidP="006160B4">
    <w:pPr>
      <w:pStyle w:val="Footer"/>
      <w:jc w:val="center"/>
      <w:rPr>
        <w:rFonts w:ascii="Century Gothic" w:hAnsi="Century Gothic"/>
      </w:rPr>
    </w:pPr>
    <w:r w:rsidRPr="006160B4">
      <w:rPr>
        <w:rFonts w:ascii="Century Gothic" w:hAnsi="Century Gothic" w:cs="Arial"/>
        <w:color w:val="222222"/>
        <w:sz w:val="20"/>
        <w:szCs w:val="20"/>
        <w:shd w:val="clear" w:color="auto" w:fill="FFFFFF"/>
      </w:rPr>
      <w:t xml:space="preserve">170 S La Brea Ave, Los Angeles, CA 90036          </w:t>
    </w:r>
    <w:r w:rsidRPr="006160B4">
      <w:rPr>
        <w:rFonts w:ascii="Century Gothic" w:hAnsi="Century Gothic" w:cs="Arial"/>
        <w:color w:val="222222"/>
        <w:sz w:val="20"/>
        <w:szCs w:val="20"/>
        <w:shd w:val="clear" w:color="auto" w:fill="FFFFFF"/>
      </w:rPr>
      <w:tab/>
      <w:t>323.899.1363          info@launchla.org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51030" w14:textId="77777777" w:rsidR="007434FD" w:rsidRDefault="007434FD" w:rsidP="006160B4">
      <w:r>
        <w:separator/>
      </w:r>
    </w:p>
  </w:footnote>
  <w:footnote w:type="continuationSeparator" w:id="0">
    <w:p w14:paraId="416685D9" w14:textId="77777777" w:rsidR="007434FD" w:rsidRDefault="007434FD" w:rsidP="0061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E30E" w14:textId="77777777" w:rsidR="006160B4" w:rsidRDefault="006160B4" w:rsidP="006160B4">
    <w:pPr>
      <w:pStyle w:val="Header"/>
    </w:pPr>
    <w:r>
      <w:rPr>
        <w:noProof/>
      </w:rPr>
      <w:drawing>
        <wp:inline distT="0" distB="0" distL="0" distR="0" wp14:anchorId="7191C4CC" wp14:editId="0037A98B">
          <wp:extent cx="2738442" cy="459740"/>
          <wp:effectExtent l="0" t="0" r="508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3007035" cy="504832"/>
                  </a:xfrm>
                  <a:prstGeom prst="rect">
                    <a:avLst/>
                  </a:prstGeom>
                  <a:ln w="12700" cap="flat">
                    <a:noFill/>
                    <a:miter lim="400000"/>
                  </a:ln>
                  <a:effectLst/>
                </pic:spPr>
              </pic:pic>
            </a:graphicData>
          </a:graphic>
        </wp:inline>
      </w:drawing>
    </w:r>
    <w:r>
      <w:rPr>
        <w:rFonts w:ascii="Arial" w:hAnsi="Arial" w:cs="Arial"/>
        <w:color w:val="222222"/>
        <w:sz w:val="20"/>
        <w:szCs w:val="20"/>
        <w:shd w:val="clear" w:color="auto" w:fill="FFFFFF"/>
      </w:rPr>
      <w:tab/>
      <w:t xml:space="preserve">  </w:t>
    </w:r>
  </w:p>
  <w:p w14:paraId="30E385A6" w14:textId="77777777" w:rsidR="006160B4" w:rsidRDefault="00616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B4"/>
    <w:rsid w:val="00177F88"/>
    <w:rsid w:val="005C0D6F"/>
    <w:rsid w:val="006160B4"/>
    <w:rsid w:val="007068C6"/>
    <w:rsid w:val="00731C4D"/>
    <w:rsid w:val="007434FD"/>
    <w:rsid w:val="00E84EAA"/>
    <w:rsid w:val="00F0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5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60B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0B4"/>
    <w:pPr>
      <w:tabs>
        <w:tab w:val="center" w:pos="4680"/>
        <w:tab w:val="right" w:pos="9360"/>
      </w:tabs>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6160B4"/>
  </w:style>
  <w:style w:type="paragraph" w:styleId="Footer">
    <w:name w:val="footer"/>
    <w:basedOn w:val="Normal"/>
    <w:link w:val="FooterChar"/>
    <w:uiPriority w:val="99"/>
    <w:unhideWhenUsed/>
    <w:rsid w:val="006160B4"/>
    <w:pPr>
      <w:tabs>
        <w:tab w:val="center" w:pos="4680"/>
        <w:tab w:val="right" w:pos="9360"/>
      </w:tabs>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6160B4"/>
  </w:style>
  <w:style w:type="paragraph" w:customStyle="1" w:styleId="Body">
    <w:name w:val="Body"/>
    <w:rsid w:val="006160B4"/>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Karnowsky</dc:creator>
  <cp:keywords/>
  <dc:description/>
  <cp:lastModifiedBy>James</cp:lastModifiedBy>
  <cp:revision>2</cp:revision>
  <dcterms:created xsi:type="dcterms:W3CDTF">2017-04-13T22:36:00Z</dcterms:created>
  <dcterms:modified xsi:type="dcterms:W3CDTF">2017-04-13T22:36:00Z</dcterms:modified>
</cp:coreProperties>
</file>